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E70A" w14:textId="44EED615" w:rsidR="00834642" w:rsidRPr="00987429" w:rsidRDefault="00834642" w:rsidP="00987429">
      <w:pPr>
        <w:pStyle w:val="Heading5"/>
        <w:spacing w:before="66"/>
        <w:ind w:left="0"/>
        <w:jc w:val="right"/>
        <w:rPr>
          <w:rFonts w:ascii="Arial" w:hAnsi="Arial" w:cs="Arial"/>
          <w:b w:val="0"/>
          <w:bCs w:val="0"/>
          <w:color w:val="0C0C0C"/>
        </w:rPr>
      </w:pPr>
      <w:r w:rsidRPr="00987429">
        <w:rPr>
          <w:rFonts w:ascii="Arial" w:hAnsi="Arial" w:cs="Arial"/>
          <w:b w:val="0"/>
          <w:bCs w:val="0"/>
          <w:color w:val="0C0C0C"/>
        </w:rPr>
        <w:t xml:space="preserve">Techninės specifikacijos </w:t>
      </w:r>
      <w:r w:rsidR="00D67860">
        <w:rPr>
          <w:rFonts w:ascii="Arial" w:hAnsi="Arial" w:cs="Arial"/>
          <w:b w:val="0"/>
          <w:bCs w:val="0"/>
          <w:color w:val="0C0C0C"/>
        </w:rPr>
        <w:t>1 p</w:t>
      </w:r>
      <w:r w:rsidRPr="00987429">
        <w:rPr>
          <w:rFonts w:ascii="Arial" w:hAnsi="Arial" w:cs="Arial"/>
          <w:b w:val="0"/>
          <w:bCs w:val="0"/>
          <w:color w:val="0C0C0C"/>
        </w:rPr>
        <w:t>ried</w:t>
      </w:r>
      <w:r w:rsidR="00090593">
        <w:rPr>
          <w:rFonts w:ascii="Arial" w:hAnsi="Arial" w:cs="Arial"/>
          <w:b w:val="0"/>
          <w:bCs w:val="0"/>
          <w:color w:val="0C0C0C"/>
        </w:rPr>
        <w:t>o</w:t>
      </w:r>
      <w:r w:rsidRPr="00987429">
        <w:rPr>
          <w:rFonts w:ascii="Arial" w:hAnsi="Arial" w:cs="Arial"/>
          <w:b w:val="0"/>
          <w:bCs w:val="0"/>
          <w:color w:val="0C0C0C"/>
        </w:rPr>
        <w:t xml:space="preserve">  1</w:t>
      </w:r>
      <w:r w:rsidR="00D67860">
        <w:rPr>
          <w:rFonts w:ascii="Arial" w:hAnsi="Arial" w:cs="Arial"/>
          <w:b w:val="0"/>
          <w:bCs w:val="0"/>
          <w:color w:val="0C0C0C"/>
        </w:rPr>
        <w:t xml:space="preserve"> priedas</w:t>
      </w:r>
      <w:r w:rsidR="00090593">
        <w:rPr>
          <w:rFonts w:ascii="Arial" w:hAnsi="Arial" w:cs="Arial"/>
          <w:b w:val="0"/>
          <w:bCs w:val="0"/>
          <w:color w:val="0C0C0C"/>
        </w:rPr>
        <w:t xml:space="preserve"> </w:t>
      </w:r>
    </w:p>
    <w:p w14:paraId="2F04F3C4" w14:textId="5D295A73" w:rsidR="00F77C6E" w:rsidRPr="00921D52" w:rsidRDefault="00325D0F" w:rsidP="00311763">
      <w:pPr>
        <w:pStyle w:val="Heading5"/>
        <w:spacing w:before="66"/>
        <w:ind w:left="0"/>
        <w:jc w:val="center"/>
        <w:rPr>
          <w:rFonts w:ascii="Arial" w:hAnsi="Arial" w:cs="Arial"/>
          <w:b w:val="0"/>
          <w:bCs w:val="0"/>
          <w:color w:val="0C0C0C"/>
          <w:spacing w:val="-2"/>
          <w:sz w:val="24"/>
          <w:szCs w:val="24"/>
        </w:rPr>
      </w:pPr>
      <w:r w:rsidRPr="00921D52">
        <w:rPr>
          <w:rFonts w:ascii="Arial" w:hAnsi="Arial" w:cs="Arial"/>
          <w:b w:val="0"/>
          <w:bCs w:val="0"/>
          <w:color w:val="0C0C0C"/>
          <w:sz w:val="24"/>
          <w:szCs w:val="24"/>
        </w:rPr>
        <w:t>VILNIAUS LOPŠELIS-DARŽELIS „</w:t>
      </w:r>
      <w:r w:rsidRPr="00921D52">
        <w:rPr>
          <w:rFonts w:ascii="Arial" w:hAnsi="Arial" w:cs="Arial"/>
          <w:color w:val="0C0C0C"/>
          <w:sz w:val="24"/>
          <w:szCs w:val="24"/>
        </w:rPr>
        <w:t>BITUTĖ</w:t>
      </w:r>
      <w:r w:rsidRPr="00921D52">
        <w:rPr>
          <w:rFonts w:ascii="Arial" w:hAnsi="Arial" w:cs="Arial"/>
          <w:b w:val="0"/>
          <w:bCs w:val="0"/>
          <w:color w:val="0C0C0C"/>
          <w:sz w:val="24"/>
          <w:szCs w:val="24"/>
        </w:rPr>
        <w:t xml:space="preserve">" PABERŽĖS G. 20, VILNIUS </w:t>
      </w:r>
    </w:p>
    <w:p w14:paraId="1D4CC7CB" w14:textId="77777777" w:rsidR="00544E98" w:rsidRPr="00921D52" w:rsidRDefault="00544E98" w:rsidP="00311763">
      <w:pPr>
        <w:pStyle w:val="Heading5"/>
        <w:spacing w:before="66"/>
        <w:ind w:left="0"/>
        <w:jc w:val="center"/>
        <w:rPr>
          <w:rFonts w:ascii="Arial" w:hAnsi="Arial" w:cs="Arial"/>
          <w:color w:val="0C0C0C"/>
          <w:spacing w:val="-2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8087"/>
      </w:tblGrid>
      <w:tr w:rsidR="00544E98" w:rsidRPr="00921D52" w14:paraId="34F8924F" w14:textId="77777777" w:rsidTr="6014D1B7">
        <w:trPr>
          <w:trHeight w:val="2040"/>
        </w:trPr>
        <w:tc>
          <w:tcPr>
            <w:tcW w:w="3369" w:type="dxa"/>
          </w:tcPr>
          <w:p w14:paraId="41077F44" w14:textId="37DB7E3D" w:rsidR="00544E98" w:rsidRPr="00921D52" w:rsidRDefault="00544E98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6014D1B7">
              <w:rPr>
                <w:rFonts w:ascii="Arial" w:hAnsi="Arial" w:cs="Arial"/>
              </w:rPr>
              <w:t>TS-12. Apsauginė</w:t>
            </w:r>
            <w:r w:rsidR="00D25705" w:rsidRPr="6014D1B7">
              <w:rPr>
                <w:rFonts w:ascii="Arial" w:hAnsi="Arial" w:cs="Arial"/>
              </w:rPr>
              <w:t>s</w:t>
            </w:r>
            <w:r w:rsidRPr="6014D1B7">
              <w:rPr>
                <w:rFonts w:ascii="Arial" w:hAnsi="Arial" w:cs="Arial"/>
              </w:rPr>
              <w:t xml:space="preserve"> signalizacijos centralė </w:t>
            </w:r>
          </w:p>
        </w:tc>
        <w:tc>
          <w:tcPr>
            <w:tcW w:w="8087" w:type="dxa"/>
          </w:tcPr>
          <w:p w14:paraId="343AB2C6" w14:textId="680A1FB7" w:rsidR="00544E98" w:rsidRPr="00921D52" w:rsidRDefault="002F5D06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8 zonos</w:t>
            </w:r>
            <w:r w:rsidR="004E632C">
              <w:rPr>
                <w:rFonts w:ascii="Arial" w:hAnsi="Arial" w:cs="Arial"/>
                <w:b w:val="0"/>
                <w:bCs w:val="0"/>
              </w:rPr>
              <w:t>;</w:t>
            </w:r>
          </w:p>
          <w:p w14:paraId="7A8FDBCE" w14:textId="53ACF4C7" w:rsidR="002F5D06" w:rsidRPr="00921D52" w:rsidRDefault="0031063D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 xml:space="preserve">Ne mažiau nei 5 </w:t>
            </w:r>
            <w:r w:rsidR="00FD0E26" w:rsidRPr="6014D1B7">
              <w:rPr>
                <w:rFonts w:ascii="Arial" w:hAnsi="Arial" w:cs="Arial"/>
                <w:b w:val="0"/>
                <w:bCs w:val="0"/>
              </w:rPr>
              <w:t xml:space="preserve">fiziniai ar virtualūs </w:t>
            </w:r>
            <w:r w:rsidRPr="6014D1B7">
              <w:rPr>
                <w:rFonts w:ascii="Arial" w:hAnsi="Arial" w:cs="Arial"/>
                <w:b w:val="0"/>
                <w:bCs w:val="0"/>
              </w:rPr>
              <w:t>išėjimai;</w:t>
            </w:r>
          </w:p>
          <w:p w14:paraId="639F003A" w14:textId="14AB0BAD" w:rsidR="0031063D" w:rsidRPr="00921D52" w:rsidRDefault="003F1606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Turi turėti zonų plėtimo galimybę</w:t>
            </w:r>
            <w:r w:rsidR="00AF2A94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2585E182" w14:textId="2BC009B0" w:rsidR="00AF2A94" w:rsidRPr="00921D52" w:rsidRDefault="00AF2A94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16 nepriklausomų sričių (particijų</w:t>
            </w:r>
            <w:r w:rsidR="00FC4EE0" w:rsidRPr="00921D52">
              <w:rPr>
                <w:rFonts w:ascii="Arial" w:hAnsi="Arial" w:cs="Arial"/>
                <w:b w:val="0"/>
                <w:bCs w:val="0"/>
              </w:rPr>
              <w:t>)</w:t>
            </w:r>
            <w:r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7F651C59" w14:textId="408D971E" w:rsidR="00AF2A94" w:rsidRPr="00921D52" w:rsidRDefault="00E41775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17A9E2DB">
              <w:rPr>
                <w:rFonts w:ascii="Arial" w:hAnsi="Arial" w:cs="Arial"/>
                <w:b w:val="0"/>
                <w:bCs w:val="0"/>
              </w:rPr>
              <w:t xml:space="preserve">Ne mažiau nei </w:t>
            </w:r>
            <w:r w:rsidR="00C87C24">
              <w:rPr>
                <w:rFonts w:ascii="Arial" w:hAnsi="Arial" w:cs="Arial"/>
                <w:b w:val="0"/>
                <w:bCs w:val="0"/>
              </w:rPr>
              <w:t>20</w:t>
            </w:r>
            <w:r w:rsidR="00C87C24" w:rsidRPr="17A9E2DB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17A9E2DB">
              <w:rPr>
                <w:rFonts w:ascii="Arial" w:hAnsi="Arial" w:cs="Arial"/>
                <w:b w:val="0"/>
                <w:bCs w:val="0"/>
              </w:rPr>
              <w:t>vartotojai su skirtingais prieigos lygiais;</w:t>
            </w:r>
          </w:p>
          <w:p w14:paraId="57AA2274" w14:textId="0A88552E" w:rsidR="00126878" w:rsidRPr="00921D52" w:rsidRDefault="009C6DB3" w:rsidP="001F4A52">
            <w:pPr>
              <w:pStyle w:val="Heading5"/>
              <w:numPr>
                <w:ilvl w:val="0"/>
                <w:numId w:val="6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 xml:space="preserve">Įvykių registravimą (vietinėje atmintyje arba debesijoje), ne mažiau kaip 5000 įvykių su data ir laiku. </w:t>
            </w:r>
          </w:p>
        </w:tc>
      </w:tr>
      <w:tr w:rsidR="00544E98" w:rsidRPr="00921D52" w14:paraId="3263D631" w14:textId="77777777" w:rsidTr="6014D1B7">
        <w:tc>
          <w:tcPr>
            <w:tcW w:w="3369" w:type="dxa"/>
          </w:tcPr>
          <w:p w14:paraId="63B58488" w14:textId="75B0C33C" w:rsidR="00544E98" w:rsidRPr="00921D52" w:rsidRDefault="00747060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TS-14. GSM modulis</w:t>
            </w:r>
          </w:p>
        </w:tc>
        <w:tc>
          <w:tcPr>
            <w:tcW w:w="8087" w:type="dxa"/>
          </w:tcPr>
          <w:p w14:paraId="18E2A692" w14:textId="77777777" w:rsidR="002C475E" w:rsidRPr="00921D52" w:rsidRDefault="002C475E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Nuotolinis valdymas:</w:t>
            </w:r>
          </w:p>
          <w:p w14:paraId="47DDA11A" w14:textId="030E248F" w:rsidR="007B7AB4" w:rsidRPr="00921D52" w:rsidRDefault="007B7AB4" w:rsidP="001F4A52">
            <w:pPr>
              <w:pStyle w:val="Heading5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Mobiliąją</w:t>
            </w:r>
            <w:r w:rsidR="0076596D" w:rsidRPr="00921D52">
              <w:rPr>
                <w:rFonts w:ascii="Arial" w:hAnsi="Arial" w:cs="Arial"/>
                <w:b w:val="0"/>
                <w:bCs w:val="0"/>
              </w:rPr>
              <w:t xml:space="preserve"> / interneto programėle;</w:t>
            </w:r>
          </w:p>
          <w:p w14:paraId="0C683A48" w14:textId="0129F4F3" w:rsidR="0076596D" w:rsidRPr="00C1755E" w:rsidRDefault="0076596D" w:rsidP="00C1755E">
            <w:pPr>
              <w:pStyle w:val="Heading5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2D42D8">
              <w:rPr>
                <w:rFonts w:ascii="Arial" w:hAnsi="Arial" w:cs="Arial"/>
                <w:b w:val="0"/>
                <w:bCs w:val="0"/>
              </w:rPr>
              <w:t>Skambučiu.</w:t>
            </w:r>
          </w:p>
          <w:p w14:paraId="45AA53F6" w14:textId="6E6F8EF7" w:rsidR="00100DF5" w:rsidRPr="008D1CA1" w:rsidRDefault="00C1755E" w:rsidP="008D1CA1">
            <w:pPr>
              <w:pStyle w:val="Heading5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147592">
              <w:rPr>
                <w:rFonts w:ascii="Arial" w:hAnsi="Arial" w:cs="Arial"/>
                <w:b w:val="0"/>
                <w:bCs w:val="0"/>
              </w:rPr>
              <w:t>Modulis su integruota GSM funkcija arba lanksčiais parametrais atsižvelgiant į techninius sprendimus.</w:t>
            </w:r>
          </w:p>
        </w:tc>
      </w:tr>
      <w:tr w:rsidR="00544E98" w:rsidRPr="00921D52" w14:paraId="77FB7AE4" w14:textId="77777777" w:rsidTr="6014D1B7">
        <w:tc>
          <w:tcPr>
            <w:tcW w:w="3369" w:type="dxa"/>
          </w:tcPr>
          <w:p w14:paraId="062A067D" w14:textId="293828ED" w:rsidR="00544E98" w:rsidRPr="00921D52" w:rsidRDefault="000A1183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6014D1B7">
              <w:rPr>
                <w:rFonts w:ascii="Arial" w:hAnsi="Arial" w:cs="Arial"/>
              </w:rPr>
              <w:t xml:space="preserve">TS-16.Valdymo pultelis </w:t>
            </w:r>
          </w:p>
        </w:tc>
        <w:tc>
          <w:tcPr>
            <w:tcW w:w="8087" w:type="dxa"/>
          </w:tcPr>
          <w:p w14:paraId="1568D458" w14:textId="77777777" w:rsidR="00544E98" w:rsidRPr="00921D52" w:rsidRDefault="000A1183" w:rsidP="001F4A52">
            <w:pPr>
              <w:pStyle w:val="Heading5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Suderinamas su projektuojama apsaugos sistema;</w:t>
            </w:r>
          </w:p>
          <w:p w14:paraId="1547A116" w14:textId="4E8244C4" w:rsidR="000A1183" w:rsidRPr="00921D52" w:rsidRDefault="00902416" w:rsidP="001F4A52">
            <w:pPr>
              <w:pStyle w:val="Heading5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Valdymo pultelis turi būti suderinamas su projektuojama apsaugos sistema. Leidžiami įvairūs sprendimai (pvz. LCD ekranas, lietimui jautrus ekranas) su aiškiu valdymu ir būtinomis funkcijomis.</w:t>
            </w:r>
          </w:p>
        </w:tc>
      </w:tr>
      <w:tr w:rsidR="00544E98" w:rsidRPr="00921D52" w14:paraId="18FCB58F" w14:textId="77777777" w:rsidTr="6014D1B7">
        <w:tc>
          <w:tcPr>
            <w:tcW w:w="3369" w:type="dxa"/>
          </w:tcPr>
          <w:p w14:paraId="05A67BFC" w14:textId="335C9806" w:rsidR="00544E98" w:rsidRPr="00921D52" w:rsidRDefault="00221ED2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TS-17. Judesio daviklis</w:t>
            </w:r>
          </w:p>
        </w:tc>
        <w:tc>
          <w:tcPr>
            <w:tcW w:w="8087" w:type="dxa"/>
          </w:tcPr>
          <w:p w14:paraId="6492A60A" w14:textId="77777777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Montavimo vieta: Vidinis;</w:t>
            </w:r>
          </w:p>
          <w:p w14:paraId="68F8A958" w14:textId="77777777" w:rsidR="009B7B9F" w:rsidRPr="00921D52" w:rsidRDefault="009B7B9F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Detektoriaus tipas: IR;</w:t>
            </w:r>
          </w:p>
          <w:p w14:paraId="5EEF2F76" w14:textId="51942F2F" w:rsidR="00544E98" w:rsidRPr="00785C03" w:rsidRDefault="009B7B9F" w:rsidP="00785C03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mažesnė aprėptis (atstumas): 12x12m;</w:t>
            </w:r>
          </w:p>
        </w:tc>
      </w:tr>
      <w:tr w:rsidR="00F24576" w:rsidRPr="00921D52" w14:paraId="57553ED4" w14:textId="77777777" w:rsidTr="6014D1B7">
        <w:tc>
          <w:tcPr>
            <w:tcW w:w="3369" w:type="dxa"/>
          </w:tcPr>
          <w:p w14:paraId="01EF89DC" w14:textId="4D550701" w:rsidR="00F24576" w:rsidRPr="00921D52" w:rsidRDefault="00F24576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TS-18. Vidinė sirena</w:t>
            </w:r>
          </w:p>
        </w:tc>
        <w:tc>
          <w:tcPr>
            <w:tcW w:w="8087" w:type="dxa"/>
          </w:tcPr>
          <w:p w14:paraId="2790519E" w14:textId="77777777" w:rsidR="00F24576" w:rsidRPr="00921D52" w:rsidRDefault="005012F3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Sirena montuojama viduje;</w:t>
            </w:r>
          </w:p>
          <w:p w14:paraId="2B04B644" w14:textId="77777777" w:rsidR="005012F3" w:rsidRPr="00921D52" w:rsidRDefault="005012F3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Sirenos korpusas baltos spalvos;</w:t>
            </w:r>
          </w:p>
          <w:p w14:paraId="5D88774A" w14:textId="5343EF8C" w:rsidR="005012F3" w:rsidRPr="00921D52" w:rsidRDefault="007C7D70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Sirena</w:t>
            </w:r>
            <w:r w:rsidR="005012F3" w:rsidRPr="00921D52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AA5FB6" w:rsidRPr="00921D52">
              <w:rPr>
                <w:rFonts w:ascii="Arial" w:hAnsi="Arial" w:cs="Arial"/>
                <w:b w:val="0"/>
                <w:bCs w:val="0"/>
              </w:rPr>
              <w:t xml:space="preserve">turi sukurti ne mažesnį nei </w:t>
            </w:r>
            <w:r w:rsidR="00B11E2E">
              <w:rPr>
                <w:rFonts w:ascii="Arial" w:hAnsi="Arial" w:cs="Arial"/>
                <w:b w:val="0"/>
                <w:bCs w:val="0"/>
              </w:rPr>
              <w:t>105</w:t>
            </w:r>
            <w:r w:rsidR="00B11E2E" w:rsidRPr="00921D52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AA5FB6" w:rsidRPr="00921D52">
              <w:rPr>
                <w:rFonts w:ascii="Arial" w:hAnsi="Arial" w:cs="Arial"/>
                <w:b w:val="0"/>
                <w:bCs w:val="0"/>
              </w:rPr>
              <w:t>dB garso lygį.</w:t>
            </w:r>
          </w:p>
        </w:tc>
      </w:tr>
      <w:tr w:rsidR="00AA5FB6" w:rsidRPr="00921D52" w14:paraId="0540A471" w14:textId="77777777" w:rsidTr="6014D1B7">
        <w:tc>
          <w:tcPr>
            <w:tcW w:w="3369" w:type="dxa"/>
          </w:tcPr>
          <w:p w14:paraId="270C7EA9" w14:textId="108AB1BC" w:rsidR="00AA5FB6" w:rsidRPr="00921D52" w:rsidRDefault="00730391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TS-19.</w:t>
            </w:r>
            <w:r w:rsidR="00E40CE2" w:rsidRPr="00921D52">
              <w:rPr>
                <w:rFonts w:ascii="Arial" w:hAnsi="Arial" w:cs="Arial"/>
              </w:rPr>
              <w:t xml:space="preserve"> Lauko sirena su blykste</w:t>
            </w:r>
          </w:p>
        </w:tc>
        <w:tc>
          <w:tcPr>
            <w:tcW w:w="8087" w:type="dxa"/>
          </w:tcPr>
          <w:p w14:paraId="1057F240" w14:textId="77777777" w:rsidR="00AA5FB6" w:rsidRPr="00921D52" w:rsidRDefault="000F244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Sirena montuo</w:t>
            </w:r>
            <w:r w:rsidR="00FF1AD5" w:rsidRPr="00921D52">
              <w:rPr>
                <w:rFonts w:ascii="Arial" w:hAnsi="Arial" w:cs="Arial"/>
                <w:b w:val="0"/>
                <w:bCs w:val="0"/>
              </w:rPr>
              <w:t>jama lauke;</w:t>
            </w:r>
          </w:p>
          <w:p w14:paraId="082FA34B" w14:textId="77777777" w:rsidR="00FF1AD5" w:rsidRPr="00921D52" w:rsidRDefault="00FF1AD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Sirenos korpusas baltos spalvos;</w:t>
            </w:r>
          </w:p>
          <w:p w14:paraId="1BC84F46" w14:textId="77777777" w:rsidR="00FF1AD5" w:rsidRPr="00921D52" w:rsidRDefault="00FF1AD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Blykstė matoma iš visų pusių;</w:t>
            </w:r>
          </w:p>
          <w:p w14:paraId="7D92DF31" w14:textId="65FE9BBD" w:rsidR="00FF1AD5" w:rsidRPr="00921D52" w:rsidRDefault="007C7D70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Sirena</w:t>
            </w:r>
            <w:r w:rsidRPr="00921D52">
              <w:rPr>
                <w:rFonts w:ascii="Arial" w:hAnsi="Arial" w:cs="Arial"/>
                <w:b w:val="0"/>
                <w:bCs w:val="0"/>
              </w:rPr>
              <w:t xml:space="preserve"> turi sukurti </w:t>
            </w:r>
            <w:r w:rsidR="00FF1AD5" w:rsidRPr="00921D52">
              <w:rPr>
                <w:rFonts w:ascii="Arial" w:hAnsi="Arial" w:cs="Arial"/>
                <w:b w:val="0"/>
                <w:bCs w:val="0"/>
              </w:rPr>
              <w:t xml:space="preserve">ne mažesnį nei </w:t>
            </w:r>
            <w:r w:rsidR="006E48A2">
              <w:rPr>
                <w:rFonts w:ascii="Arial" w:hAnsi="Arial" w:cs="Arial"/>
                <w:b w:val="0"/>
                <w:bCs w:val="0"/>
              </w:rPr>
              <w:t>105</w:t>
            </w:r>
            <w:r w:rsidR="006E48A2" w:rsidRPr="00921D52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FF1AD5" w:rsidRPr="00921D52">
              <w:rPr>
                <w:rFonts w:ascii="Arial" w:hAnsi="Arial" w:cs="Arial"/>
                <w:b w:val="0"/>
                <w:bCs w:val="0"/>
              </w:rPr>
              <w:t>dB garso lygį</w:t>
            </w:r>
            <w:r w:rsidR="002574F4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2563EB25" w14:textId="1C1F44AB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Lauko sąlygoms</w:t>
            </w:r>
          </w:p>
        </w:tc>
      </w:tr>
      <w:tr w:rsidR="002574F4" w:rsidRPr="00921D52" w14:paraId="12E65727" w14:textId="77777777" w:rsidTr="6014D1B7">
        <w:tc>
          <w:tcPr>
            <w:tcW w:w="3369" w:type="dxa"/>
          </w:tcPr>
          <w:p w14:paraId="28FC481A" w14:textId="5CC5278C" w:rsidR="002574F4" w:rsidRPr="00921D52" w:rsidRDefault="002574F4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TS-20. Durų kontroleris (arba esamos sistemos plėtra)</w:t>
            </w:r>
          </w:p>
        </w:tc>
        <w:tc>
          <w:tcPr>
            <w:tcW w:w="8087" w:type="dxa"/>
          </w:tcPr>
          <w:p w14:paraId="1E17BAD0" w14:textId="77777777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nei valdomų durų kiekis – 1;</w:t>
            </w:r>
          </w:p>
          <w:p w14:paraId="69E612B8" w14:textId="77777777" w:rsidR="002574F4" w:rsidRPr="00921D52" w:rsidRDefault="002574F4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 xml:space="preserve">Ne mažiau nei 2 valdomi skaitytuvai </w:t>
            </w:r>
            <w:r w:rsidR="000D3C2B" w:rsidRPr="00921D52">
              <w:rPr>
                <w:rFonts w:ascii="Arial" w:hAnsi="Arial" w:cs="Arial"/>
                <w:b w:val="0"/>
                <w:bCs w:val="0"/>
              </w:rPr>
              <w:t>vienoms durims;</w:t>
            </w:r>
          </w:p>
          <w:p w14:paraId="158F947A" w14:textId="45446202" w:rsidR="000D3C2B" w:rsidRPr="00921D52" w:rsidRDefault="007E50FA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Alternatyvių komuni</w:t>
            </w:r>
            <w:r w:rsidR="005F0D74">
              <w:rPr>
                <w:rFonts w:ascii="Arial" w:hAnsi="Arial" w:cs="Arial"/>
                <w:b w:val="0"/>
                <w:bCs w:val="0"/>
              </w:rPr>
              <w:t>kacijų protokolai</w:t>
            </w:r>
            <w:r w:rsidR="00903D8B">
              <w:rPr>
                <w:rFonts w:ascii="Arial" w:hAnsi="Arial" w:cs="Arial"/>
                <w:b w:val="0"/>
                <w:bCs w:val="0"/>
              </w:rPr>
              <w:t xml:space="preserve"> užtikrinantys reikiamą funkcionalumą ir suderinamumą</w:t>
            </w:r>
            <w:r w:rsidR="00FC5096" w:rsidRPr="00921D52">
              <w:rPr>
                <w:rFonts w:ascii="Arial" w:hAnsi="Arial" w:cs="Arial"/>
                <w:b w:val="0"/>
                <w:bCs w:val="0"/>
              </w:rPr>
              <w:t>;</w:t>
            </w:r>
          </w:p>
          <w:p w14:paraId="71E9BC80" w14:textId="77777777" w:rsidR="00FC5096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palaikyti ne mažiau nei 10 000 naudotojų; 100 000 kortelių;</w:t>
            </w:r>
          </w:p>
          <w:p w14:paraId="58D46EE2" w14:textId="77777777" w:rsidR="00AB037C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palaikyti ne mažiau nei 500 000 kortelių įvykių;</w:t>
            </w:r>
          </w:p>
          <w:p w14:paraId="7166E183" w14:textId="4972FB61" w:rsidR="00AB037C" w:rsidRPr="00921D52" w:rsidRDefault="00AB037C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Turi būti atminties išsaugojimas dingus maitinimui.</w:t>
            </w:r>
          </w:p>
        </w:tc>
      </w:tr>
      <w:tr w:rsidR="00D510DE" w:rsidRPr="00921D52" w14:paraId="043E4F28" w14:textId="77777777" w:rsidTr="6014D1B7">
        <w:tc>
          <w:tcPr>
            <w:tcW w:w="3369" w:type="dxa"/>
          </w:tcPr>
          <w:p w14:paraId="2C049CED" w14:textId="63BA1074" w:rsidR="00D510DE" w:rsidRPr="00921D52" w:rsidRDefault="00D510DE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TS-23. Kortelių skaitytuvas</w:t>
            </w:r>
          </w:p>
        </w:tc>
        <w:tc>
          <w:tcPr>
            <w:tcW w:w="8087" w:type="dxa"/>
          </w:tcPr>
          <w:p w14:paraId="050A19DC" w14:textId="77777777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Atsparus drėgmei RFID kortelių skaitytuvas;</w:t>
            </w:r>
          </w:p>
          <w:p w14:paraId="5154A2B1" w14:textId="77777777" w:rsidR="00D510DE" w:rsidRPr="00921D52" w:rsidRDefault="00D510DE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Protokolas suderin</w:t>
            </w:r>
            <w:r w:rsidR="006A6A66" w:rsidRPr="00921D52">
              <w:rPr>
                <w:rFonts w:ascii="Arial" w:hAnsi="Arial" w:cs="Arial"/>
                <w:b w:val="0"/>
                <w:bCs w:val="0"/>
              </w:rPr>
              <w:t>amas su kontroleriu;</w:t>
            </w:r>
          </w:p>
          <w:p w14:paraId="34388683" w14:textId="77777777" w:rsidR="006A6A66" w:rsidRPr="00921D52" w:rsidRDefault="006A6A6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prasčiau nei 13</w:t>
            </w:r>
            <w:r w:rsidR="00985D2B" w:rsidRPr="00921D52">
              <w:rPr>
                <w:rFonts w:ascii="Arial" w:hAnsi="Arial" w:cs="Arial"/>
                <w:b w:val="0"/>
                <w:bCs w:val="0"/>
              </w:rPr>
              <w:t>.56MHz;</w:t>
            </w:r>
          </w:p>
          <w:p w14:paraId="37950367" w14:textId="347D1CBE" w:rsidR="00985D2B" w:rsidRPr="00921D52" w:rsidRDefault="00985D2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Ne mažiau IP6</w:t>
            </w:r>
            <w:r w:rsidR="00C41F24">
              <w:rPr>
                <w:rFonts w:ascii="Arial" w:hAnsi="Arial" w:cs="Arial"/>
                <w:b w:val="0"/>
                <w:bCs w:val="0"/>
              </w:rPr>
              <w:t>5</w:t>
            </w:r>
          </w:p>
          <w:p w14:paraId="76518F8F" w14:textId="3D40D28E" w:rsidR="00985D2B" w:rsidRPr="002D42D8" w:rsidRDefault="00985D2B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2D42D8">
              <w:rPr>
                <w:rFonts w:ascii="Arial" w:hAnsi="Arial" w:cs="Arial"/>
                <w:b w:val="0"/>
                <w:bCs w:val="0"/>
              </w:rPr>
              <w:t>LED indikatori</w:t>
            </w:r>
            <w:r w:rsidR="00035F80" w:rsidRPr="002D42D8">
              <w:rPr>
                <w:rFonts w:ascii="Arial" w:hAnsi="Arial" w:cs="Arial"/>
                <w:b w:val="0"/>
                <w:bCs w:val="0"/>
              </w:rPr>
              <w:t>umi</w:t>
            </w:r>
            <w:r w:rsidR="00857B55" w:rsidRPr="002D42D8">
              <w:rPr>
                <w:rFonts w:ascii="Arial" w:hAnsi="Arial" w:cs="Arial"/>
                <w:b w:val="0"/>
                <w:bCs w:val="0"/>
              </w:rPr>
              <w:t>;</w:t>
            </w:r>
          </w:p>
          <w:p w14:paraId="383073BB" w14:textId="77777777" w:rsidR="00857B55" w:rsidRPr="00921D52" w:rsidRDefault="00857B5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Paviršinio montavimo;</w:t>
            </w:r>
          </w:p>
          <w:p w14:paraId="48050930" w14:textId="583FC46F" w:rsidR="00857B55" w:rsidRPr="00921D52" w:rsidRDefault="00857B55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Suderinamas su durų kontroleriu.</w:t>
            </w:r>
          </w:p>
        </w:tc>
      </w:tr>
      <w:tr w:rsidR="00857B55" w:rsidRPr="00921D52" w14:paraId="54363D63" w14:textId="77777777" w:rsidTr="6014D1B7">
        <w:tc>
          <w:tcPr>
            <w:tcW w:w="3369" w:type="dxa"/>
          </w:tcPr>
          <w:p w14:paraId="6BB34BF9" w14:textId="38C43F3E" w:rsidR="00857B55" w:rsidRPr="00921D52" w:rsidRDefault="00717446" w:rsidP="001F4A52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TS-26/ Elektromagnetas lauko sąlygoms</w:t>
            </w:r>
          </w:p>
        </w:tc>
        <w:tc>
          <w:tcPr>
            <w:tcW w:w="8087" w:type="dxa"/>
          </w:tcPr>
          <w:p w14:paraId="0809EBED" w14:textId="77777777" w:rsidR="00857B55" w:rsidRPr="00921D52" w:rsidRDefault="0071744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Elektromagnetas;</w:t>
            </w:r>
          </w:p>
          <w:p w14:paraId="67BD1BEC" w14:textId="77777777" w:rsidR="00717446" w:rsidRPr="00921D52" w:rsidRDefault="00717446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Išlaikoma nutrau</w:t>
            </w:r>
            <w:r w:rsidR="00200E9F" w:rsidRPr="00921D52">
              <w:rPr>
                <w:rFonts w:ascii="Arial" w:hAnsi="Arial" w:cs="Arial"/>
                <w:b w:val="0"/>
                <w:bCs w:val="0"/>
              </w:rPr>
              <w:t xml:space="preserve">kimo jėga </w:t>
            </w:r>
            <w:r w:rsidR="00516F81" w:rsidRPr="00921D52">
              <w:rPr>
                <w:rFonts w:ascii="Arial" w:hAnsi="Arial" w:cs="Arial"/>
                <w:b w:val="0"/>
                <w:bCs w:val="0"/>
              </w:rPr>
              <w:t>iki 280 kg;</w:t>
            </w:r>
          </w:p>
          <w:p w14:paraId="0749DDE8" w14:textId="77777777" w:rsidR="00516F81" w:rsidRPr="00921D52" w:rsidRDefault="00516F8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Su tvirtinimo kronšteinu;</w:t>
            </w:r>
          </w:p>
          <w:p w14:paraId="58767A14" w14:textId="3939F9C0" w:rsidR="00516F81" w:rsidRPr="00921D52" w:rsidRDefault="00516F81" w:rsidP="001F4A52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Lauko sąlygoms.</w:t>
            </w:r>
          </w:p>
        </w:tc>
      </w:tr>
      <w:tr w:rsidR="00163FE8" w:rsidRPr="00921D52" w14:paraId="5FA8FE90" w14:textId="77777777" w:rsidTr="6014D1B7">
        <w:tc>
          <w:tcPr>
            <w:tcW w:w="3369" w:type="dxa"/>
          </w:tcPr>
          <w:p w14:paraId="1BA47C12" w14:textId="098DF341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TS-35. Vaizdo stebėjimo kamera su montavimo kronšteinu</w:t>
            </w:r>
          </w:p>
        </w:tc>
        <w:tc>
          <w:tcPr>
            <w:tcW w:w="8087" w:type="dxa"/>
          </w:tcPr>
          <w:p w14:paraId="10C212F5" w14:textId="77777777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Suderinama bendra sistema;</w:t>
            </w:r>
          </w:p>
          <w:p w14:paraId="005E05CB" w14:textId="77777777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Ne mažiau nei 5Mpx raiškos;</w:t>
            </w:r>
          </w:p>
          <w:p w14:paraId="3210E67B" w14:textId="540FCBCD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 xml:space="preserve">Turinti IR pašvietimą </w:t>
            </w:r>
            <w:r w:rsidR="00AA482F">
              <w:rPr>
                <w:rFonts w:ascii="Arial" w:hAnsi="Arial" w:cs="Arial"/>
                <w:sz w:val="20"/>
                <w:szCs w:val="20"/>
              </w:rPr>
              <w:t>ne mažiau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 – 30m;</w:t>
            </w:r>
          </w:p>
          <w:p w14:paraId="4D66DD31" w14:textId="3CD7ADFE" w:rsidR="00163FE8" w:rsidRPr="00163FE8" w:rsidRDefault="00163FE8" w:rsidP="00163FE8">
            <w:pPr>
              <w:pStyle w:val="Heading4"/>
              <w:numPr>
                <w:ilvl w:val="0"/>
                <w:numId w:val="19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63FE8">
              <w:rPr>
                <w:rFonts w:ascii="Arial" w:hAnsi="Arial" w:cs="Arial"/>
                <w:sz w:val="20"/>
                <w:szCs w:val="20"/>
              </w:rPr>
              <w:t>Matymo kampas nuo 80</w:t>
            </w:r>
            <w:r w:rsidRPr="00163FE8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 iki 1</w:t>
            </w:r>
            <w:r w:rsidR="00AC05A7">
              <w:rPr>
                <w:rFonts w:ascii="Arial" w:hAnsi="Arial" w:cs="Arial"/>
                <w:sz w:val="20"/>
                <w:szCs w:val="20"/>
              </w:rPr>
              <w:t>1</w:t>
            </w:r>
            <w:r w:rsidRPr="00163FE8">
              <w:rPr>
                <w:rFonts w:ascii="Arial" w:hAnsi="Arial" w:cs="Arial"/>
                <w:sz w:val="20"/>
                <w:szCs w:val="20"/>
              </w:rPr>
              <w:t>5</w:t>
            </w:r>
            <w:r w:rsidRPr="00163FE8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163FE8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AC05A7">
              <w:rPr>
                <w:rFonts w:ascii="Arial" w:hAnsi="Arial" w:cs="Arial"/>
                <w:sz w:val="20"/>
                <w:szCs w:val="20"/>
              </w:rPr>
              <w:t>parenkamas nuo montavimo vietos</w:t>
            </w:r>
            <w:r w:rsidRPr="00163FE8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0386C8C" w14:textId="7E408739" w:rsidR="00163FE8" w:rsidRPr="00163FE8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163FE8">
              <w:rPr>
                <w:rFonts w:ascii="Arial" w:hAnsi="Arial" w:cs="Arial"/>
                <w:b w:val="0"/>
                <w:bCs w:val="0"/>
              </w:rPr>
              <w:t>Lauke esančioms kameroms ne mažiau IP65 atsparumo klasė.</w:t>
            </w:r>
          </w:p>
        </w:tc>
      </w:tr>
      <w:tr w:rsidR="00163FE8" w:rsidRPr="00921D52" w14:paraId="18EE039A" w14:textId="77777777" w:rsidTr="6014D1B7">
        <w:tc>
          <w:tcPr>
            <w:tcW w:w="3369" w:type="dxa"/>
          </w:tcPr>
          <w:p w14:paraId="3619C644" w14:textId="4CB32886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6014D1B7">
              <w:rPr>
                <w:rFonts w:ascii="Arial" w:hAnsi="Arial" w:cs="Arial"/>
              </w:rPr>
              <w:t xml:space="preserve">TS-36. Įrašymo įrenginys (NVR) komplektuojamas su </w:t>
            </w:r>
            <w:r w:rsidRPr="6014D1B7">
              <w:rPr>
                <w:rFonts w:ascii="Arial" w:hAnsi="Arial" w:cs="Arial"/>
                <w:rPrChange w:id="0" w:author="Karolis Šmerauskas" w:date="2025-06-13T10:38:00Z">
                  <w:rPr>
                    <w:rFonts w:ascii="Arial" w:hAnsi="Arial" w:cs="Arial"/>
                    <w:highlight w:val="yellow"/>
                  </w:rPr>
                </w:rPrChange>
              </w:rPr>
              <w:t>1x</w:t>
            </w:r>
            <w:r w:rsidR="0EFAF7F9" w:rsidRPr="6014D1B7">
              <w:rPr>
                <w:rFonts w:ascii="Arial" w:hAnsi="Arial" w:cs="Arial"/>
                <w:rPrChange w:id="1" w:author="Karolis Šmerauskas" w:date="2025-06-13T10:38:00Z">
                  <w:rPr>
                    <w:rFonts w:ascii="Arial" w:hAnsi="Arial" w:cs="Arial"/>
                    <w:highlight w:val="yellow"/>
                  </w:rPr>
                </w:rPrChange>
              </w:rPr>
              <w:t>10</w:t>
            </w:r>
            <w:r w:rsidRPr="6014D1B7">
              <w:rPr>
                <w:rFonts w:ascii="Arial" w:hAnsi="Arial" w:cs="Arial"/>
                <w:rPrChange w:id="2" w:author="Karolis Šmerauskas" w:date="2025-06-13T10:38:00Z">
                  <w:rPr>
                    <w:rFonts w:ascii="Arial" w:hAnsi="Arial" w:cs="Arial"/>
                    <w:highlight w:val="yellow"/>
                  </w:rPr>
                </w:rPrChange>
              </w:rPr>
              <w:t>TB HDD</w:t>
            </w:r>
            <w:r w:rsidRPr="6014D1B7">
              <w:rPr>
                <w:rFonts w:ascii="Arial" w:hAnsi="Arial" w:cs="Arial"/>
              </w:rPr>
              <w:t xml:space="preserve"> skirtu vaizdo stebėjimui</w:t>
            </w:r>
          </w:p>
        </w:tc>
        <w:tc>
          <w:tcPr>
            <w:tcW w:w="8087" w:type="dxa"/>
          </w:tcPr>
          <w:p w14:paraId="71A11AA4" w14:textId="77777777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6014D1B7">
              <w:rPr>
                <w:rFonts w:ascii="Arial" w:hAnsi="Arial" w:cs="Arial"/>
              </w:rPr>
              <w:t>Bendros charakteristikos:</w:t>
            </w:r>
          </w:p>
          <w:p w14:paraId="1BD82B0D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Vaizdo įrašymo įrenginys skirtas vaizdo stebėjimui, įrašymui ir valdymui;</w:t>
            </w:r>
          </w:p>
          <w:p w14:paraId="5AD2F07F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Vaizdo įrašymo įrenginys turi palaikyti ne mažiau nei 5 vartotojus;</w:t>
            </w:r>
          </w:p>
          <w:p w14:paraId="2C2B1FBF" w14:textId="77777777" w:rsidR="00163FE8" w:rsidRPr="001A24AD" w:rsidRDefault="00163FE8" w:rsidP="6014D1B7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  <w:rPrChange w:id="3" w:author="Karolis Šmerauskas" w:date="2025-06-13T10:38:00Z" w16du:dateUtc="2025-06-12T11:43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</w:pPr>
            <w:r w:rsidRPr="6014D1B7">
              <w:rPr>
                <w:rFonts w:ascii="Arial" w:hAnsi="Arial" w:cs="Arial"/>
                <w:b w:val="0"/>
                <w:bCs w:val="0"/>
                <w:rPrChange w:id="4" w:author="Karolis Šmerauskas" w:date="2025-06-13T10:38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  <w:t>Įrenginys komplektuojamas su vienu HDD disku;</w:t>
            </w:r>
          </w:p>
          <w:p w14:paraId="387BFDA1" w14:textId="022C4137" w:rsidR="00163FE8" w:rsidRPr="001A24AD" w:rsidRDefault="00163FE8" w:rsidP="6014D1B7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  <w:rPrChange w:id="5" w:author="Karolis Šmerauskas" w:date="2025-06-13T10:38:00Z" w16du:dateUtc="2025-06-12T11:43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</w:pPr>
            <w:r w:rsidRPr="6014D1B7">
              <w:rPr>
                <w:rFonts w:ascii="Arial" w:hAnsi="Arial" w:cs="Arial"/>
                <w:b w:val="0"/>
                <w:bCs w:val="0"/>
                <w:rPrChange w:id="6" w:author="Karolis Šmerauskas" w:date="2025-06-13T10:38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  <w:t xml:space="preserve">HDD plėtimas turi būti iki </w:t>
            </w:r>
            <w:r w:rsidR="00C37FAA" w:rsidRPr="6014D1B7">
              <w:rPr>
                <w:rFonts w:ascii="Arial" w:hAnsi="Arial" w:cs="Arial"/>
                <w:b w:val="0"/>
                <w:bCs w:val="0"/>
                <w:rPrChange w:id="7" w:author="Karolis Šmerauskas" w:date="2025-06-13T10:38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  <w:t>20</w:t>
            </w:r>
            <w:r w:rsidRPr="6014D1B7">
              <w:rPr>
                <w:rFonts w:ascii="Arial" w:hAnsi="Arial" w:cs="Arial"/>
                <w:b w:val="0"/>
                <w:bCs w:val="0"/>
                <w:rPrChange w:id="8" w:author="Karolis Šmerauskas" w:date="2025-06-13T10:38:00Z">
                  <w:rPr>
                    <w:rFonts w:ascii="Arial" w:hAnsi="Arial" w:cs="Arial"/>
                    <w:b w:val="0"/>
                    <w:bCs w:val="0"/>
                    <w:highlight w:val="yellow"/>
                  </w:rPr>
                </w:rPrChange>
              </w:rPr>
              <w:t xml:space="preserve"> TB;</w:t>
            </w:r>
          </w:p>
          <w:p w14:paraId="0E5C3264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Vaizdo įrašymo įrenginys turi palaikyti nuotolinį stebėjimą ir valdymą per IP tinklą;</w:t>
            </w:r>
          </w:p>
          <w:p w14:paraId="5AD33C66" w14:textId="77777777" w:rsidR="00163FE8" w:rsidRPr="00921D52" w:rsidRDefault="00163FE8" w:rsidP="00163FE8">
            <w:pPr>
              <w:pStyle w:val="Heading5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Vaizdo įrašymo įrenginys turi palaikyti iki 32 kamerų;</w:t>
            </w:r>
          </w:p>
          <w:p w14:paraId="15D7F566" w14:textId="19555E4E" w:rsidR="00163FE8" w:rsidRPr="00921D52" w:rsidRDefault="00163FE8" w:rsidP="00440DAE">
            <w:pPr>
              <w:pStyle w:val="Heading5"/>
              <w:ind w:left="0"/>
              <w:rPr>
                <w:rFonts w:ascii="Arial" w:hAnsi="Arial" w:cs="Arial"/>
                <w:b w:val="0"/>
                <w:bCs w:val="0"/>
              </w:rPr>
            </w:pPr>
            <w:r w:rsidRPr="6014D1B7">
              <w:rPr>
                <w:rFonts w:ascii="Arial" w:hAnsi="Arial" w:cs="Arial"/>
                <w:b w:val="0"/>
                <w:bCs w:val="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</w:tc>
      </w:tr>
      <w:tr w:rsidR="00163FE8" w:rsidRPr="00921D52" w14:paraId="59E2CAB1" w14:textId="77777777" w:rsidTr="6014D1B7">
        <w:tc>
          <w:tcPr>
            <w:tcW w:w="3369" w:type="dxa"/>
          </w:tcPr>
          <w:p w14:paraId="32B89138" w14:textId="0BDAC550" w:rsidR="00163FE8" w:rsidRPr="00921D52" w:rsidRDefault="00163FE8" w:rsidP="00163FE8">
            <w:pPr>
              <w:pStyle w:val="Heading5"/>
              <w:ind w:left="0"/>
              <w:rPr>
                <w:rFonts w:ascii="Arial" w:hAnsi="Arial" w:cs="Arial"/>
              </w:rPr>
            </w:pPr>
            <w:r w:rsidRPr="00921D52">
              <w:rPr>
                <w:rFonts w:ascii="Arial" w:hAnsi="Arial" w:cs="Arial"/>
              </w:rPr>
              <w:t>TS-38. Vartų pavarų komplektas (su foto davikliais ir GSM moduliu)</w:t>
            </w:r>
          </w:p>
        </w:tc>
        <w:tc>
          <w:tcPr>
            <w:tcW w:w="8087" w:type="dxa"/>
          </w:tcPr>
          <w:p w14:paraId="4C66B8A4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Maitinimas (V): 220-240</w:t>
            </w:r>
          </w:p>
          <w:p w14:paraId="5B88FEFD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Varčios plotis iki (cm): 400</w:t>
            </w:r>
          </w:p>
          <w:p w14:paraId="1695D92F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Varčios svoris iki (kg): 500</w:t>
            </w:r>
          </w:p>
          <w:p w14:paraId="015F7FFD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Variklio maitinimas (V): 24</w:t>
            </w:r>
          </w:p>
          <w:p w14:paraId="270ABD6E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Galingumas ne mažesnis nei (W): 50</w:t>
            </w:r>
          </w:p>
          <w:p w14:paraId="6E501D85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Atidarymo laikas ne trumpesnis nei (90</w:t>
            </w:r>
            <w:r w:rsidRPr="00921D52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921D52">
              <w:rPr>
                <w:rFonts w:ascii="Arial" w:hAnsi="Arial" w:cs="Arial"/>
                <w:b w:val="0"/>
                <w:bCs w:val="0"/>
              </w:rPr>
              <w:t>)(s): 20</w:t>
            </w:r>
          </w:p>
          <w:p w14:paraId="7F98E4E5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Galiniai išjungėjai: turi būti;</w:t>
            </w:r>
          </w:p>
          <w:p w14:paraId="45A57F0B" w14:textId="1DFB7348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Max. stūmimo galia ne mažesnė (N): 2500</w:t>
            </w:r>
          </w:p>
          <w:p w14:paraId="5B7490F2" w14:textId="77777777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Foto davikliai turi būti komplektuojami kartu;</w:t>
            </w:r>
          </w:p>
          <w:p w14:paraId="6DA7CFFB" w14:textId="52649065" w:rsidR="00163FE8" w:rsidRPr="00921D52" w:rsidRDefault="00163FE8" w:rsidP="00163FE8">
            <w:pPr>
              <w:pStyle w:val="Heading5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921D52">
              <w:rPr>
                <w:rFonts w:ascii="Arial" w:hAnsi="Arial" w:cs="Arial"/>
                <w:b w:val="0"/>
                <w:bCs w:val="0"/>
              </w:rPr>
              <w:t>Tinkamos Lietuvos oro sąlygoms</w:t>
            </w:r>
          </w:p>
        </w:tc>
      </w:tr>
    </w:tbl>
    <w:p w14:paraId="0DE82C34" w14:textId="7A7E30FD" w:rsidR="00544E98" w:rsidRPr="00921D52" w:rsidRDefault="00544E98" w:rsidP="00A94E52">
      <w:pPr>
        <w:pStyle w:val="Heading5"/>
        <w:spacing w:before="66"/>
        <w:ind w:left="0"/>
        <w:rPr>
          <w:rFonts w:ascii="Arial" w:hAnsi="Arial" w:cs="Arial"/>
          <w:sz w:val="24"/>
          <w:szCs w:val="24"/>
        </w:rPr>
      </w:pPr>
    </w:p>
    <w:sectPr w:rsidR="00544E98" w:rsidRPr="00921D52" w:rsidSect="00325D0F">
      <w:pgSz w:w="12240" w:h="15840"/>
      <w:pgMar w:top="42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584A"/>
    <w:multiLevelType w:val="hybridMultilevel"/>
    <w:tmpl w:val="A8EACB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714AA"/>
    <w:multiLevelType w:val="hybridMultilevel"/>
    <w:tmpl w:val="EB6402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2450"/>
    <w:multiLevelType w:val="hybridMultilevel"/>
    <w:tmpl w:val="B1F6AA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5E3E"/>
    <w:multiLevelType w:val="hybridMultilevel"/>
    <w:tmpl w:val="60344042"/>
    <w:lvl w:ilvl="0" w:tplc="80744552">
      <w:start w:val="1"/>
      <w:numFmt w:val="upperLetter"/>
      <w:lvlText w:val="%1."/>
      <w:lvlJc w:val="left"/>
      <w:pPr>
        <w:ind w:left="1799" w:hanging="402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F0F0F"/>
        <w:spacing w:val="0"/>
        <w:w w:val="100"/>
        <w:sz w:val="20"/>
        <w:szCs w:val="20"/>
        <w:lang w:val="lt-LT" w:eastAsia="en-US" w:bidi="ar-SA"/>
      </w:rPr>
    </w:lvl>
    <w:lvl w:ilvl="1" w:tplc="F186637A">
      <w:start w:val="12"/>
      <w:numFmt w:val="lowerLetter"/>
      <w:lvlText w:val="%2."/>
      <w:lvlJc w:val="left"/>
      <w:pPr>
        <w:ind w:left="222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2" w:tplc="CC6E2EA2">
      <w:numFmt w:val="bullet"/>
      <w:lvlText w:val="•"/>
      <w:lvlJc w:val="left"/>
      <w:pPr>
        <w:ind w:left="3222" w:hanging="394"/>
      </w:pPr>
      <w:rPr>
        <w:rFonts w:hint="default"/>
        <w:lang w:val="lt-LT" w:eastAsia="en-US" w:bidi="ar-SA"/>
      </w:rPr>
    </w:lvl>
    <w:lvl w:ilvl="3" w:tplc="82022AA2">
      <w:numFmt w:val="bullet"/>
      <w:lvlText w:val="•"/>
      <w:lvlJc w:val="left"/>
      <w:pPr>
        <w:ind w:left="4224" w:hanging="394"/>
      </w:pPr>
      <w:rPr>
        <w:rFonts w:hint="default"/>
        <w:lang w:val="lt-LT" w:eastAsia="en-US" w:bidi="ar-SA"/>
      </w:rPr>
    </w:lvl>
    <w:lvl w:ilvl="4" w:tplc="E8D83732">
      <w:numFmt w:val="bullet"/>
      <w:lvlText w:val="•"/>
      <w:lvlJc w:val="left"/>
      <w:pPr>
        <w:ind w:left="5226" w:hanging="394"/>
      </w:pPr>
      <w:rPr>
        <w:rFonts w:hint="default"/>
        <w:lang w:val="lt-LT" w:eastAsia="en-US" w:bidi="ar-SA"/>
      </w:rPr>
    </w:lvl>
    <w:lvl w:ilvl="5" w:tplc="C54CACE6">
      <w:numFmt w:val="bullet"/>
      <w:lvlText w:val="•"/>
      <w:lvlJc w:val="left"/>
      <w:pPr>
        <w:ind w:left="6228" w:hanging="394"/>
      </w:pPr>
      <w:rPr>
        <w:rFonts w:hint="default"/>
        <w:lang w:val="lt-LT" w:eastAsia="en-US" w:bidi="ar-SA"/>
      </w:rPr>
    </w:lvl>
    <w:lvl w:ilvl="6" w:tplc="93522A02">
      <w:numFmt w:val="bullet"/>
      <w:lvlText w:val="•"/>
      <w:lvlJc w:val="left"/>
      <w:pPr>
        <w:ind w:left="7231" w:hanging="394"/>
      </w:pPr>
      <w:rPr>
        <w:rFonts w:hint="default"/>
        <w:lang w:val="lt-LT" w:eastAsia="en-US" w:bidi="ar-SA"/>
      </w:rPr>
    </w:lvl>
    <w:lvl w:ilvl="7" w:tplc="FF9CB790">
      <w:numFmt w:val="bullet"/>
      <w:lvlText w:val="•"/>
      <w:lvlJc w:val="left"/>
      <w:pPr>
        <w:ind w:left="8233" w:hanging="394"/>
      </w:pPr>
      <w:rPr>
        <w:rFonts w:hint="default"/>
        <w:lang w:val="lt-LT" w:eastAsia="en-US" w:bidi="ar-SA"/>
      </w:rPr>
    </w:lvl>
    <w:lvl w:ilvl="8" w:tplc="8A0686BA">
      <w:numFmt w:val="bullet"/>
      <w:lvlText w:val="•"/>
      <w:lvlJc w:val="left"/>
      <w:pPr>
        <w:ind w:left="9235" w:hanging="394"/>
      </w:pPr>
      <w:rPr>
        <w:rFonts w:hint="default"/>
        <w:lang w:val="lt-LT" w:eastAsia="en-US" w:bidi="ar-SA"/>
      </w:rPr>
    </w:lvl>
  </w:abstractNum>
  <w:abstractNum w:abstractNumId="4" w15:restartNumberingAfterBreak="0">
    <w:nsid w:val="284927B4"/>
    <w:multiLevelType w:val="hybridMultilevel"/>
    <w:tmpl w:val="CE3A03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906A8"/>
    <w:multiLevelType w:val="hybridMultilevel"/>
    <w:tmpl w:val="F692C7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65984"/>
    <w:multiLevelType w:val="hybridMultilevel"/>
    <w:tmpl w:val="E83010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F60B4"/>
    <w:multiLevelType w:val="hybridMultilevel"/>
    <w:tmpl w:val="921CA6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B340A"/>
    <w:multiLevelType w:val="hybridMultilevel"/>
    <w:tmpl w:val="0950A5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58455A"/>
    <w:multiLevelType w:val="hybridMultilevel"/>
    <w:tmpl w:val="8D42BF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06355"/>
    <w:multiLevelType w:val="hybridMultilevel"/>
    <w:tmpl w:val="F09C11D0"/>
    <w:lvl w:ilvl="0" w:tplc="D6308120">
      <w:start w:val="2"/>
      <w:numFmt w:val="decimal"/>
      <w:lvlText w:val="%1."/>
      <w:lvlJc w:val="left"/>
      <w:pPr>
        <w:ind w:left="2224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0A1A0418">
      <w:numFmt w:val="bullet"/>
      <w:lvlText w:val="•"/>
      <w:lvlJc w:val="left"/>
      <w:pPr>
        <w:ind w:left="3122" w:hanging="416"/>
      </w:pPr>
      <w:rPr>
        <w:rFonts w:hint="default"/>
        <w:lang w:val="lt-LT" w:eastAsia="en-US" w:bidi="ar-SA"/>
      </w:rPr>
    </w:lvl>
    <w:lvl w:ilvl="2" w:tplc="59D24EC8">
      <w:numFmt w:val="bullet"/>
      <w:lvlText w:val="•"/>
      <w:lvlJc w:val="left"/>
      <w:pPr>
        <w:ind w:left="4024" w:hanging="416"/>
      </w:pPr>
      <w:rPr>
        <w:rFonts w:hint="default"/>
        <w:lang w:val="lt-LT" w:eastAsia="en-US" w:bidi="ar-SA"/>
      </w:rPr>
    </w:lvl>
    <w:lvl w:ilvl="3" w:tplc="9E9647D6">
      <w:numFmt w:val="bullet"/>
      <w:lvlText w:val="•"/>
      <w:lvlJc w:val="left"/>
      <w:pPr>
        <w:ind w:left="4926" w:hanging="416"/>
      </w:pPr>
      <w:rPr>
        <w:rFonts w:hint="default"/>
        <w:lang w:val="lt-LT" w:eastAsia="en-US" w:bidi="ar-SA"/>
      </w:rPr>
    </w:lvl>
    <w:lvl w:ilvl="4" w:tplc="38662934">
      <w:numFmt w:val="bullet"/>
      <w:lvlText w:val="•"/>
      <w:lvlJc w:val="left"/>
      <w:pPr>
        <w:ind w:left="5828" w:hanging="416"/>
      </w:pPr>
      <w:rPr>
        <w:rFonts w:hint="default"/>
        <w:lang w:val="lt-LT" w:eastAsia="en-US" w:bidi="ar-SA"/>
      </w:rPr>
    </w:lvl>
    <w:lvl w:ilvl="5" w:tplc="220804F0">
      <w:numFmt w:val="bullet"/>
      <w:lvlText w:val="•"/>
      <w:lvlJc w:val="left"/>
      <w:pPr>
        <w:ind w:left="6730" w:hanging="416"/>
      </w:pPr>
      <w:rPr>
        <w:rFonts w:hint="default"/>
        <w:lang w:val="lt-LT" w:eastAsia="en-US" w:bidi="ar-SA"/>
      </w:rPr>
    </w:lvl>
    <w:lvl w:ilvl="6" w:tplc="C62AB13E">
      <w:numFmt w:val="bullet"/>
      <w:lvlText w:val="•"/>
      <w:lvlJc w:val="left"/>
      <w:pPr>
        <w:ind w:left="7632" w:hanging="416"/>
      </w:pPr>
      <w:rPr>
        <w:rFonts w:hint="default"/>
        <w:lang w:val="lt-LT" w:eastAsia="en-US" w:bidi="ar-SA"/>
      </w:rPr>
    </w:lvl>
    <w:lvl w:ilvl="7" w:tplc="0B9A6EA2">
      <w:numFmt w:val="bullet"/>
      <w:lvlText w:val="•"/>
      <w:lvlJc w:val="left"/>
      <w:pPr>
        <w:ind w:left="8534" w:hanging="416"/>
      </w:pPr>
      <w:rPr>
        <w:rFonts w:hint="default"/>
        <w:lang w:val="lt-LT" w:eastAsia="en-US" w:bidi="ar-SA"/>
      </w:rPr>
    </w:lvl>
    <w:lvl w:ilvl="8" w:tplc="CEBC915C">
      <w:numFmt w:val="bullet"/>
      <w:lvlText w:val="•"/>
      <w:lvlJc w:val="left"/>
      <w:pPr>
        <w:ind w:left="9436" w:hanging="416"/>
      </w:pPr>
      <w:rPr>
        <w:rFonts w:hint="default"/>
        <w:lang w:val="lt-LT" w:eastAsia="en-US" w:bidi="ar-SA"/>
      </w:rPr>
    </w:lvl>
  </w:abstractNum>
  <w:abstractNum w:abstractNumId="12" w15:restartNumberingAfterBreak="0">
    <w:nsid w:val="4EBF43F2"/>
    <w:multiLevelType w:val="hybridMultilevel"/>
    <w:tmpl w:val="C818DB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66481"/>
    <w:multiLevelType w:val="hybridMultilevel"/>
    <w:tmpl w:val="0B2ABFFA"/>
    <w:lvl w:ilvl="0" w:tplc="6444EF66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9BBE4F36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3B5CC9AE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90C67B3E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9340ACC2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1BCCD942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3B0ED836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2D2C4D12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41D61772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14" w15:restartNumberingAfterBreak="0">
    <w:nsid w:val="66686A93"/>
    <w:multiLevelType w:val="hybridMultilevel"/>
    <w:tmpl w:val="AB3CB8F2"/>
    <w:lvl w:ilvl="0" w:tplc="D3ACF986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378ECCAE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EAC058CA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BBC27CC2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979E0E60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EC5C0A9C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473C5814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69ECE9DC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2522E75A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15" w15:restartNumberingAfterBreak="0">
    <w:nsid w:val="6BCE1100"/>
    <w:multiLevelType w:val="hybridMultilevel"/>
    <w:tmpl w:val="C3041378"/>
    <w:lvl w:ilvl="0" w:tplc="5A001B5A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B0FA081C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702CE6C2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37F4E15A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C3E8121C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02E8D092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F0C2DD80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30AA5058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ADB0AF12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16" w15:restartNumberingAfterBreak="0">
    <w:nsid w:val="6FD75F53"/>
    <w:multiLevelType w:val="hybridMultilevel"/>
    <w:tmpl w:val="698ECD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54180"/>
    <w:multiLevelType w:val="hybridMultilevel"/>
    <w:tmpl w:val="07EADB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F09A4"/>
    <w:multiLevelType w:val="hybridMultilevel"/>
    <w:tmpl w:val="2C6A43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335801">
    <w:abstractNumId w:val="15"/>
  </w:num>
  <w:num w:numId="2" w16cid:durableId="345789414">
    <w:abstractNumId w:val="13"/>
  </w:num>
  <w:num w:numId="3" w16cid:durableId="749622082">
    <w:abstractNumId w:val="14"/>
  </w:num>
  <w:num w:numId="4" w16cid:durableId="274482124">
    <w:abstractNumId w:val="11"/>
  </w:num>
  <w:num w:numId="5" w16cid:durableId="1952204171">
    <w:abstractNumId w:val="3"/>
  </w:num>
  <w:num w:numId="6" w16cid:durableId="2062711529">
    <w:abstractNumId w:val="0"/>
  </w:num>
  <w:num w:numId="7" w16cid:durableId="2069375226">
    <w:abstractNumId w:val="4"/>
  </w:num>
  <w:num w:numId="8" w16cid:durableId="17897253">
    <w:abstractNumId w:val="2"/>
  </w:num>
  <w:num w:numId="9" w16cid:durableId="1019625939">
    <w:abstractNumId w:val="17"/>
  </w:num>
  <w:num w:numId="10" w16cid:durableId="1786386254">
    <w:abstractNumId w:val="6"/>
  </w:num>
  <w:num w:numId="11" w16cid:durableId="6450629">
    <w:abstractNumId w:val="18"/>
  </w:num>
  <w:num w:numId="12" w16cid:durableId="284242615">
    <w:abstractNumId w:val="12"/>
  </w:num>
  <w:num w:numId="13" w16cid:durableId="159270701">
    <w:abstractNumId w:val="9"/>
  </w:num>
  <w:num w:numId="14" w16cid:durableId="1873883805">
    <w:abstractNumId w:val="16"/>
  </w:num>
  <w:num w:numId="15" w16cid:durableId="269825202">
    <w:abstractNumId w:val="8"/>
  </w:num>
  <w:num w:numId="16" w16cid:durableId="1938705658">
    <w:abstractNumId w:val="10"/>
  </w:num>
  <w:num w:numId="17" w16cid:durableId="2051303510">
    <w:abstractNumId w:val="1"/>
  </w:num>
  <w:num w:numId="18" w16cid:durableId="418868522">
    <w:abstractNumId w:val="5"/>
  </w:num>
  <w:num w:numId="19" w16cid:durableId="334772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7C6E"/>
    <w:rsid w:val="00004E67"/>
    <w:rsid w:val="00035F80"/>
    <w:rsid w:val="00045533"/>
    <w:rsid w:val="0005028B"/>
    <w:rsid w:val="00090593"/>
    <w:rsid w:val="0009324A"/>
    <w:rsid w:val="000A1183"/>
    <w:rsid w:val="000A2C87"/>
    <w:rsid w:val="000B183E"/>
    <w:rsid w:val="000C2B42"/>
    <w:rsid w:val="000D3C2B"/>
    <w:rsid w:val="000E5ED3"/>
    <w:rsid w:val="000F244B"/>
    <w:rsid w:val="000F26B2"/>
    <w:rsid w:val="00100DF5"/>
    <w:rsid w:val="00100EE7"/>
    <w:rsid w:val="00126878"/>
    <w:rsid w:val="0013644D"/>
    <w:rsid w:val="00140D6C"/>
    <w:rsid w:val="00160021"/>
    <w:rsid w:val="00163FE8"/>
    <w:rsid w:val="001707E2"/>
    <w:rsid w:val="0018007C"/>
    <w:rsid w:val="00183323"/>
    <w:rsid w:val="001A24AD"/>
    <w:rsid w:val="001A4418"/>
    <w:rsid w:val="001B73E2"/>
    <w:rsid w:val="001D1B20"/>
    <w:rsid w:val="001D4E19"/>
    <w:rsid w:val="001D52BE"/>
    <w:rsid w:val="001E4CD1"/>
    <w:rsid w:val="001E5D01"/>
    <w:rsid w:val="001F4719"/>
    <w:rsid w:val="001F4A52"/>
    <w:rsid w:val="001F4B6A"/>
    <w:rsid w:val="001F74EB"/>
    <w:rsid w:val="00200E9F"/>
    <w:rsid w:val="002130BF"/>
    <w:rsid w:val="00221ED2"/>
    <w:rsid w:val="002264EF"/>
    <w:rsid w:val="00227B92"/>
    <w:rsid w:val="0023326A"/>
    <w:rsid w:val="002574F4"/>
    <w:rsid w:val="00260329"/>
    <w:rsid w:val="0027706D"/>
    <w:rsid w:val="002C475E"/>
    <w:rsid w:val="002D42D8"/>
    <w:rsid w:val="002F02E7"/>
    <w:rsid w:val="002F0B10"/>
    <w:rsid w:val="002F5D06"/>
    <w:rsid w:val="0030324F"/>
    <w:rsid w:val="0031063D"/>
    <w:rsid w:val="00311763"/>
    <w:rsid w:val="00313EC1"/>
    <w:rsid w:val="00321A49"/>
    <w:rsid w:val="00325D0F"/>
    <w:rsid w:val="00335C8D"/>
    <w:rsid w:val="00341193"/>
    <w:rsid w:val="003477D9"/>
    <w:rsid w:val="00367B60"/>
    <w:rsid w:val="00374CCE"/>
    <w:rsid w:val="003B539F"/>
    <w:rsid w:val="003E13D3"/>
    <w:rsid w:val="003E74FA"/>
    <w:rsid w:val="003F1606"/>
    <w:rsid w:val="004031F5"/>
    <w:rsid w:val="00440C28"/>
    <w:rsid w:val="00440DAE"/>
    <w:rsid w:val="00444AA2"/>
    <w:rsid w:val="0045315A"/>
    <w:rsid w:val="00463BE4"/>
    <w:rsid w:val="004A6865"/>
    <w:rsid w:val="004B185B"/>
    <w:rsid w:val="004D5A50"/>
    <w:rsid w:val="004E632C"/>
    <w:rsid w:val="005012F3"/>
    <w:rsid w:val="00516F81"/>
    <w:rsid w:val="00526D5F"/>
    <w:rsid w:val="00527FA1"/>
    <w:rsid w:val="00544E98"/>
    <w:rsid w:val="00554D05"/>
    <w:rsid w:val="005578DA"/>
    <w:rsid w:val="005D5124"/>
    <w:rsid w:val="005E3CE1"/>
    <w:rsid w:val="005F0D74"/>
    <w:rsid w:val="006047D8"/>
    <w:rsid w:val="0062261B"/>
    <w:rsid w:val="00636E30"/>
    <w:rsid w:val="006418F8"/>
    <w:rsid w:val="006450EA"/>
    <w:rsid w:val="00654C52"/>
    <w:rsid w:val="0068730E"/>
    <w:rsid w:val="006A5BF7"/>
    <w:rsid w:val="006A6A66"/>
    <w:rsid w:val="006B2BD5"/>
    <w:rsid w:val="006B41DE"/>
    <w:rsid w:val="006E32B1"/>
    <w:rsid w:val="006E4151"/>
    <w:rsid w:val="006E48A2"/>
    <w:rsid w:val="006E5261"/>
    <w:rsid w:val="00711572"/>
    <w:rsid w:val="00716561"/>
    <w:rsid w:val="00717446"/>
    <w:rsid w:val="00730391"/>
    <w:rsid w:val="00730497"/>
    <w:rsid w:val="00733A6D"/>
    <w:rsid w:val="0074047E"/>
    <w:rsid w:val="007408B2"/>
    <w:rsid w:val="00742D3B"/>
    <w:rsid w:val="00747060"/>
    <w:rsid w:val="0076596D"/>
    <w:rsid w:val="0077146E"/>
    <w:rsid w:val="00774874"/>
    <w:rsid w:val="00785C03"/>
    <w:rsid w:val="007A223B"/>
    <w:rsid w:val="007B64CE"/>
    <w:rsid w:val="007B7AB4"/>
    <w:rsid w:val="007C7D70"/>
    <w:rsid w:val="007E50FA"/>
    <w:rsid w:val="007F3923"/>
    <w:rsid w:val="007F527C"/>
    <w:rsid w:val="0080049C"/>
    <w:rsid w:val="008019C8"/>
    <w:rsid w:val="008151B5"/>
    <w:rsid w:val="00824C9C"/>
    <w:rsid w:val="00832497"/>
    <w:rsid w:val="00834642"/>
    <w:rsid w:val="00844C22"/>
    <w:rsid w:val="00857B55"/>
    <w:rsid w:val="008B56F7"/>
    <w:rsid w:val="008B5DEC"/>
    <w:rsid w:val="008C5BBA"/>
    <w:rsid w:val="008D1CA1"/>
    <w:rsid w:val="008D6D89"/>
    <w:rsid w:val="00902416"/>
    <w:rsid w:val="00903D8B"/>
    <w:rsid w:val="00911433"/>
    <w:rsid w:val="00921D52"/>
    <w:rsid w:val="00964739"/>
    <w:rsid w:val="00975D9C"/>
    <w:rsid w:val="00984259"/>
    <w:rsid w:val="00985839"/>
    <w:rsid w:val="00985D2B"/>
    <w:rsid w:val="00987429"/>
    <w:rsid w:val="009A644D"/>
    <w:rsid w:val="009B1D32"/>
    <w:rsid w:val="009B6267"/>
    <w:rsid w:val="009B7B9F"/>
    <w:rsid w:val="009C6DB3"/>
    <w:rsid w:val="009D247B"/>
    <w:rsid w:val="00A257C4"/>
    <w:rsid w:val="00A31215"/>
    <w:rsid w:val="00A373B5"/>
    <w:rsid w:val="00A40A9E"/>
    <w:rsid w:val="00A50AB2"/>
    <w:rsid w:val="00A51505"/>
    <w:rsid w:val="00A552EC"/>
    <w:rsid w:val="00A65309"/>
    <w:rsid w:val="00A94E52"/>
    <w:rsid w:val="00AA22BD"/>
    <w:rsid w:val="00AA482F"/>
    <w:rsid w:val="00AA5FB6"/>
    <w:rsid w:val="00AB037C"/>
    <w:rsid w:val="00AC05A7"/>
    <w:rsid w:val="00AD057B"/>
    <w:rsid w:val="00AE22CC"/>
    <w:rsid w:val="00AE771F"/>
    <w:rsid w:val="00AF2A94"/>
    <w:rsid w:val="00B10E76"/>
    <w:rsid w:val="00B11E2E"/>
    <w:rsid w:val="00B20F3B"/>
    <w:rsid w:val="00B45141"/>
    <w:rsid w:val="00B52EDF"/>
    <w:rsid w:val="00B63D66"/>
    <w:rsid w:val="00B65710"/>
    <w:rsid w:val="00B66C39"/>
    <w:rsid w:val="00B67875"/>
    <w:rsid w:val="00B804A0"/>
    <w:rsid w:val="00BA18F1"/>
    <w:rsid w:val="00BA6826"/>
    <w:rsid w:val="00BD4B6D"/>
    <w:rsid w:val="00BF3AA1"/>
    <w:rsid w:val="00C026B9"/>
    <w:rsid w:val="00C1091B"/>
    <w:rsid w:val="00C123CC"/>
    <w:rsid w:val="00C13DFC"/>
    <w:rsid w:val="00C14148"/>
    <w:rsid w:val="00C1755E"/>
    <w:rsid w:val="00C370BE"/>
    <w:rsid w:val="00C37FAA"/>
    <w:rsid w:val="00C41F24"/>
    <w:rsid w:val="00C56C57"/>
    <w:rsid w:val="00C67F3F"/>
    <w:rsid w:val="00C84159"/>
    <w:rsid w:val="00C87C24"/>
    <w:rsid w:val="00C93705"/>
    <w:rsid w:val="00C9626C"/>
    <w:rsid w:val="00CA1998"/>
    <w:rsid w:val="00CB3C1C"/>
    <w:rsid w:val="00CC2DD3"/>
    <w:rsid w:val="00CE0382"/>
    <w:rsid w:val="00CE7A4F"/>
    <w:rsid w:val="00CF6FD8"/>
    <w:rsid w:val="00D04711"/>
    <w:rsid w:val="00D064F1"/>
    <w:rsid w:val="00D2526A"/>
    <w:rsid w:val="00D25705"/>
    <w:rsid w:val="00D510DE"/>
    <w:rsid w:val="00D56B6F"/>
    <w:rsid w:val="00D64C9C"/>
    <w:rsid w:val="00D67860"/>
    <w:rsid w:val="00D85C8C"/>
    <w:rsid w:val="00D939F6"/>
    <w:rsid w:val="00DC37C2"/>
    <w:rsid w:val="00DC38F1"/>
    <w:rsid w:val="00DC6D76"/>
    <w:rsid w:val="00DD6059"/>
    <w:rsid w:val="00DD7F45"/>
    <w:rsid w:val="00DF286D"/>
    <w:rsid w:val="00DF62F4"/>
    <w:rsid w:val="00E00385"/>
    <w:rsid w:val="00E02FEB"/>
    <w:rsid w:val="00E06367"/>
    <w:rsid w:val="00E21E0B"/>
    <w:rsid w:val="00E23B7F"/>
    <w:rsid w:val="00E24A76"/>
    <w:rsid w:val="00E313E2"/>
    <w:rsid w:val="00E40CE2"/>
    <w:rsid w:val="00E41775"/>
    <w:rsid w:val="00E41FD7"/>
    <w:rsid w:val="00E46625"/>
    <w:rsid w:val="00E61D44"/>
    <w:rsid w:val="00E61E5F"/>
    <w:rsid w:val="00E65B17"/>
    <w:rsid w:val="00E80D54"/>
    <w:rsid w:val="00E85E22"/>
    <w:rsid w:val="00EB1BB5"/>
    <w:rsid w:val="00EB5EE8"/>
    <w:rsid w:val="00ED3CA5"/>
    <w:rsid w:val="00F1366C"/>
    <w:rsid w:val="00F2284D"/>
    <w:rsid w:val="00F24576"/>
    <w:rsid w:val="00F2509D"/>
    <w:rsid w:val="00F31179"/>
    <w:rsid w:val="00F720E2"/>
    <w:rsid w:val="00F767DB"/>
    <w:rsid w:val="00F77C6E"/>
    <w:rsid w:val="00F823A3"/>
    <w:rsid w:val="00FC4EE0"/>
    <w:rsid w:val="00FC5096"/>
    <w:rsid w:val="00FD0E26"/>
    <w:rsid w:val="00FE62CD"/>
    <w:rsid w:val="00FF1AD5"/>
    <w:rsid w:val="00FF4E4F"/>
    <w:rsid w:val="02B690F4"/>
    <w:rsid w:val="0EFAF7F9"/>
    <w:rsid w:val="10D76A20"/>
    <w:rsid w:val="17068376"/>
    <w:rsid w:val="17956B9A"/>
    <w:rsid w:val="17A9E2DB"/>
    <w:rsid w:val="26AC0B7B"/>
    <w:rsid w:val="27D59855"/>
    <w:rsid w:val="2A4094C8"/>
    <w:rsid w:val="3429B9D0"/>
    <w:rsid w:val="4E91B312"/>
    <w:rsid w:val="5A4C4EAB"/>
    <w:rsid w:val="6014D1B7"/>
    <w:rsid w:val="79D7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4F248"/>
  <w15:docId w15:val="{C8DDD1A6-6690-4A8B-8A40-BD12FC17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ind w:right="2505"/>
      <w:outlineLvl w:val="1"/>
    </w:pPr>
    <w:rPr>
      <w:rFonts w:ascii="Times New Roman" w:eastAsia="Times New Roman" w:hAnsi="Times New Roman" w:cs="Times New Roman"/>
      <w:sz w:val="29"/>
      <w:szCs w:val="29"/>
    </w:rPr>
  </w:style>
  <w:style w:type="paragraph" w:styleId="Heading3">
    <w:name w:val="heading 3"/>
    <w:basedOn w:val="Normal"/>
    <w:uiPriority w:val="9"/>
    <w:unhideWhenUsed/>
    <w:qFormat/>
    <w:pPr>
      <w:ind w:left="1448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jc w:val="center"/>
      <w:outlineLvl w:val="3"/>
    </w:pPr>
    <w:rPr>
      <w:rFonts w:ascii="Times New Roman" w:eastAsia="Times New Roman" w:hAnsi="Times New Roman" w:cs="Times New Roman"/>
    </w:rPr>
  </w:style>
  <w:style w:type="paragraph" w:styleId="Heading5">
    <w:name w:val="heading 5"/>
    <w:basedOn w:val="Normal"/>
    <w:uiPriority w:val="9"/>
    <w:unhideWhenUsed/>
    <w:qFormat/>
    <w:pPr>
      <w:ind w:left="719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uiPriority w:val="9"/>
    <w:unhideWhenUsed/>
    <w:qFormat/>
    <w:pPr>
      <w:spacing w:line="180" w:lineRule="exact"/>
      <w:ind w:left="323"/>
      <w:outlineLvl w:val="5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7">
    <w:name w:val="heading 7"/>
    <w:basedOn w:val="Normal"/>
    <w:uiPriority w:val="1"/>
    <w:qFormat/>
    <w:pPr>
      <w:ind w:left="1775"/>
      <w:outlineLvl w:val="6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6"/>
      <w:ind w:left="2213" w:hanging="41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44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90593"/>
    <w:pPr>
      <w:widowControl/>
      <w:autoSpaceDE/>
      <w:autoSpaceDN/>
    </w:pPr>
    <w:rPr>
      <w:rFonts w:ascii="Arial" w:eastAsia="Arial" w:hAnsi="Arial" w:cs="Arial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Arial" w:hAnsi="Arial" w:cs="Arial"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D9C"/>
    <w:rPr>
      <w:rFonts w:ascii="Arial" w:eastAsia="Arial" w:hAnsi="Arial" w:cs="Arial"/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1B35A-A981-46C3-96E9-FAB0735254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23E067-5409-4134-AD32-9709D13C21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customXml/itemProps3.xml><?xml version="1.0" encoding="utf-8"?>
<ds:datastoreItem xmlns:ds="http://schemas.openxmlformats.org/officeDocument/2006/customXml" ds:itemID="{2D80F1A3-6BDE-4CB3-AEB9-9D38A3387E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62C1D7-1CF8-4309-A504-853EA4F947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518</Words>
  <Characters>2953</Characters>
  <Application>Microsoft Office Word</Application>
  <DocSecurity>4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Paberzes 20 2023_6-PR 06.25.pdf</dc:title>
  <dc:subject/>
  <dc:creator>Martynas Andriukeviius</dc:creator>
  <cp:keywords/>
  <cp:lastModifiedBy>Karolis Šmerauskas</cp:lastModifiedBy>
  <cp:revision>212</cp:revision>
  <dcterms:created xsi:type="dcterms:W3CDTF">2024-12-13T11:42:00Z</dcterms:created>
  <dcterms:modified xsi:type="dcterms:W3CDTF">2025-06-13T10:39:00Z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